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7E" w:rsidRDefault="003310AB">
      <w:r>
        <w:t xml:space="preserve">Опубликованы сведения о доходах и имуществе руководителя ГУЗ “Богородицкая центральная районная больница”. Согласно законодательству о противодействии коррупции, руководитель ГУЗ “Богородицкая ЦРБ” в установленном порядке отчиталась о доходах, об имуществе и обязательствах имущественного характера за 2022 год.  Представленные сведения размещены на официальном портале правительства Тульской области: </w:t>
      </w:r>
      <w:hyperlink r:id="rId4" w:history="1">
        <w:r>
          <w:rPr>
            <w:rStyle w:val="a3"/>
          </w:rPr>
          <w:t>https://tularegion.ru/governance/protivkorr/sveden/sved2020/svedeniya-o-dokhodakh-i-imushchestve-rukovoditeley-gosudarstvennykh-uchrezhdeniy/</w:t>
        </w:r>
      </w:hyperlink>
    </w:p>
    <w:sectPr w:rsidR="00A2547E" w:rsidSect="00A25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310AB"/>
    <w:rsid w:val="003310AB"/>
    <w:rsid w:val="00A2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10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ularegion.ru/governance/protivkorr/sveden/sved2020/svedeniya-o-dokhodakh-i-imushchestve-rukovoditeley-gosudarstvennykh-uchrezhde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>Grizli777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2024-04-12T18:53:00Z</dcterms:created>
  <dcterms:modified xsi:type="dcterms:W3CDTF">2024-04-12T18:54:00Z</dcterms:modified>
</cp:coreProperties>
</file>